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1F" w:rsidRPr="00B0231F" w:rsidRDefault="00B0231F" w:rsidP="00B0231F">
      <w:pPr>
        <w:shd w:val="clear" w:color="auto" w:fill="FFFFFF"/>
        <w:spacing w:after="100" w:afterAutospacing="1" w:line="240" w:lineRule="atLeast"/>
        <w:outlineLvl w:val="0"/>
        <w:rPr>
          <w:rFonts w:ascii="Arial" w:eastAsia="Times New Roman" w:hAnsi="Arial" w:cs="Arial"/>
          <w:color w:val="000000"/>
          <w:kern w:val="36"/>
          <w:sz w:val="48"/>
          <w:szCs w:val="48"/>
          <w:lang w:eastAsia="en-GB"/>
        </w:rPr>
      </w:pPr>
      <w:r w:rsidRPr="00B0231F">
        <w:rPr>
          <w:rFonts w:ascii="Arial" w:eastAsia="Times New Roman" w:hAnsi="Arial" w:cs="Arial"/>
          <w:color w:val="000000"/>
          <w:kern w:val="36"/>
          <w:sz w:val="48"/>
          <w:szCs w:val="48"/>
          <w:lang w:eastAsia="en-GB"/>
        </w:rPr>
        <w:t>Accessibility statement - Germansweek parish council</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We are constantly working to make our website as accessible and usable as possible.</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proofErr w:type="spellStart"/>
      <w:r w:rsidRPr="00B0231F">
        <w:rPr>
          <w:rFonts w:ascii="Arial" w:eastAsia="Times New Roman" w:hAnsi="Arial" w:cs="Arial"/>
          <w:color w:val="212529"/>
          <w:sz w:val="21"/>
          <w:szCs w:val="21"/>
          <w:lang w:eastAsia="en-GB"/>
        </w:rPr>
        <w:t>AbilityNet</w:t>
      </w:r>
      <w:proofErr w:type="spellEnd"/>
      <w:r w:rsidRPr="00B0231F">
        <w:rPr>
          <w:rFonts w:ascii="Arial" w:eastAsia="Times New Roman" w:hAnsi="Arial" w:cs="Arial"/>
          <w:color w:val="212529"/>
          <w:sz w:val="21"/>
          <w:szCs w:val="21"/>
          <w:lang w:eastAsia="en-GB"/>
        </w:rPr>
        <w:t xml:space="preserve"> provides guidance about how to:</w:t>
      </w:r>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5" w:tgtFrame="_blank" w:tooltip="External link: AbilityNet" w:history="1">
        <w:r w:rsidRPr="00B0231F">
          <w:rPr>
            <w:rFonts w:ascii="Arial" w:eastAsia="Times New Roman" w:hAnsi="Arial" w:cs="Arial"/>
            <w:color w:val="007BFF"/>
            <w:sz w:val="21"/>
            <w:szCs w:val="21"/>
            <w:u w:val="single"/>
            <w:lang w:eastAsia="en-GB"/>
          </w:rPr>
          <w:t>make your mouse easier to use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6" w:tgtFrame="_blank" w:tooltip="External link: AbilityNet" w:history="1">
        <w:r w:rsidRPr="00B0231F">
          <w:rPr>
            <w:rFonts w:ascii="Arial" w:eastAsia="Times New Roman" w:hAnsi="Arial" w:cs="Arial"/>
            <w:color w:val="007BFF"/>
            <w:sz w:val="21"/>
            <w:szCs w:val="21"/>
            <w:u w:val="single"/>
            <w:lang w:eastAsia="en-GB"/>
          </w:rPr>
          <w:t>use your keyboard instead of a mouse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7" w:tgtFrame="_blank" w:tooltip="External link: AbilityNet" w:history="1">
        <w:r w:rsidRPr="00B0231F">
          <w:rPr>
            <w:rFonts w:ascii="Arial" w:eastAsia="Times New Roman" w:hAnsi="Arial" w:cs="Arial"/>
            <w:color w:val="007BFF"/>
            <w:sz w:val="21"/>
            <w:szCs w:val="21"/>
            <w:u w:val="single"/>
            <w:lang w:eastAsia="en-GB"/>
          </w:rPr>
          <w:t>talk to your device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8" w:tgtFrame="_blank" w:tooltip="External link: AbilityNet" w:history="1">
        <w:r w:rsidRPr="00B0231F">
          <w:rPr>
            <w:rFonts w:ascii="Arial" w:eastAsia="Times New Roman" w:hAnsi="Arial" w:cs="Arial"/>
            <w:color w:val="007BFF"/>
            <w:sz w:val="21"/>
            <w:szCs w:val="21"/>
            <w:u w:val="single"/>
            <w:lang w:eastAsia="en-GB"/>
          </w:rPr>
          <w:t>make your device talk to you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9" w:tgtFrame="_blank" w:tooltip="External link: AbilityNet" w:history="1">
        <w:r w:rsidRPr="00B0231F">
          <w:rPr>
            <w:rFonts w:ascii="Arial" w:eastAsia="Times New Roman" w:hAnsi="Arial" w:cs="Arial"/>
            <w:color w:val="007BFF"/>
            <w:sz w:val="21"/>
            <w:szCs w:val="21"/>
            <w:u w:val="single"/>
            <w:lang w:eastAsia="en-GB"/>
          </w:rPr>
          <w:t>make text larger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10" w:tgtFrame="_blank" w:tooltip="External link: AbilityNet" w:history="1">
        <w:r w:rsidRPr="00B0231F">
          <w:rPr>
            <w:rFonts w:ascii="Arial" w:eastAsia="Times New Roman" w:hAnsi="Arial" w:cs="Arial"/>
            <w:color w:val="007BFF"/>
            <w:sz w:val="21"/>
            <w:szCs w:val="21"/>
            <w:u w:val="single"/>
            <w:lang w:eastAsia="en-GB"/>
          </w:rPr>
          <w:t>change your colours (opens in new window)</w:t>
        </w:r>
      </w:hyperlink>
    </w:p>
    <w:p w:rsidR="00B0231F" w:rsidRPr="00B0231F" w:rsidRDefault="00B0231F" w:rsidP="00B0231F">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hyperlink r:id="rId11" w:tgtFrame="_blank" w:tooltip="External link: AbilityNet" w:history="1">
        <w:r w:rsidRPr="00B0231F">
          <w:rPr>
            <w:rFonts w:ascii="Arial" w:eastAsia="Times New Roman" w:hAnsi="Arial" w:cs="Arial"/>
            <w:color w:val="007BFF"/>
            <w:sz w:val="21"/>
            <w:szCs w:val="21"/>
            <w:u w:val="single"/>
            <w:lang w:eastAsia="en-GB"/>
          </w:rPr>
          <w:t>magnify the screen (opens in new window)</w:t>
        </w:r>
      </w:hyperlink>
    </w:p>
    <w:p w:rsidR="00B0231F" w:rsidRPr="00B0231F" w:rsidRDefault="00B0231F" w:rsidP="00B0231F">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0231F">
        <w:rPr>
          <w:rFonts w:ascii="Arial" w:eastAsia="Times New Roman" w:hAnsi="Arial" w:cs="Arial"/>
          <w:color w:val="000000"/>
          <w:sz w:val="27"/>
          <w:szCs w:val="27"/>
          <w:lang w:eastAsia="en-GB"/>
        </w:rPr>
        <w:t>Code</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Our website has been developed to best practice coding conventions following World Wide Web Consortium (W3C) Web Accessibility Initiative (WAI) Web Content Accessibility Guidelines 2.1 (WCAG 2.1) and successfully XHTML 1.0 strict valid.</w:t>
      </w:r>
    </w:p>
    <w:p w:rsidR="00B0231F" w:rsidRPr="00B0231F" w:rsidRDefault="00B0231F" w:rsidP="00B0231F">
      <w:pPr>
        <w:shd w:val="clear" w:color="auto" w:fill="FFFFFF"/>
        <w:spacing w:after="100" w:afterAutospacing="1" w:line="240" w:lineRule="atLeast"/>
        <w:outlineLvl w:val="3"/>
        <w:rPr>
          <w:rFonts w:ascii="Arial" w:eastAsia="Times New Roman" w:hAnsi="Arial" w:cs="Arial"/>
          <w:color w:val="000000"/>
          <w:sz w:val="24"/>
          <w:szCs w:val="24"/>
          <w:lang w:eastAsia="en-GB"/>
        </w:rPr>
      </w:pPr>
      <w:r w:rsidRPr="00B0231F">
        <w:rPr>
          <w:rFonts w:ascii="Arial" w:eastAsia="Times New Roman" w:hAnsi="Arial" w:cs="Arial"/>
          <w:color w:val="000000"/>
          <w:sz w:val="24"/>
          <w:szCs w:val="24"/>
          <w:lang w:eastAsia="en-GB"/>
        </w:rPr>
        <w:t>Consistent page headings and titles</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A consistent heading structure has been used so that page information is compatible with access technology.</w:t>
      </w:r>
    </w:p>
    <w:p w:rsidR="00B0231F" w:rsidRPr="00B0231F" w:rsidRDefault="00B0231F" w:rsidP="00B0231F">
      <w:pPr>
        <w:shd w:val="clear" w:color="auto" w:fill="FFFFFF"/>
        <w:spacing w:after="100" w:afterAutospacing="1" w:line="240" w:lineRule="atLeast"/>
        <w:outlineLvl w:val="3"/>
        <w:rPr>
          <w:rFonts w:ascii="Arial" w:eastAsia="Times New Roman" w:hAnsi="Arial" w:cs="Arial"/>
          <w:color w:val="000000"/>
          <w:sz w:val="24"/>
          <w:szCs w:val="24"/>
          <w:lang w:eastAsia="en-GB"/>
        </w:rPr>
      </w:pPr>
      <w:r w:rsidRPr="00B0231F">
        <w:rPr>
          <w:rFonts w:ascii="Arial" w:eastAsia="Times New Roman" w:hAnsi="Arial" w:cs="Arial"/>
          <w:color w:val="000000"/>
          <w:sz w:val="24"/>
          <w:szCs w:val="24"/>
          <w:lang w:eastAsia="en-GB"/>
        </w:rPr>
        <w:t>Browsers</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The following browsers have been tested for compatibility:</w:t>
      </w:r>
    </w:p>
    <w:p w:rsidR="00B0231F" w:rsidRPr="00B0231F" w:rsidRDefault="00B0231F" w:rsidP="00B0231F">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Internet Explorer (Windows) v7.0 to 9.0</w:t>
      </w:r>
    </w:p>
    <w:p w:rsidR="00B0231F" w:rsidRPr="00B0231F" w:rsidRDefault="00B0231F" w:rsidP="00B0231F">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Google Chrome</w:t>
      </w:r>
    </w:p>
    <w:p w:rsidR="00B0231F" w:rsidRPr="00B0231F" w:rsidRDefault="00B0231F" w:rsidP="00B0231F">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Firefox (Windows and Mac) v2.0 and 12.0</w:t>
      </w:r>
    </w:p>
    <w:p w:rsidR="00B0231F" w:rsidRPr="00B0231F" w:rsidRDefault="00B0231F" w:rsidP="00B0231F">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Safari (Mac) v4.v5</w:t>
      </w:r>
    </w:p>
    <w:p w:rsidR="00B0231F" w:rsidRPr="00B0231F" w:rsidRDefault="00B0231F" w:rsidP="00B0231F">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Opera v9 - 11</w:t>
      </w:r>
    </w:p>
    <w:p w:rsidR="00B0231F" w:rsidRPr="00B0231F" w:rsidRDefault="00B0231F" w:rsidP="00B0231F">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0231F">
        <w:rPr>
          <w:rFonts w:ascii="Arial" w:eastAsia="Times New Roman" w:hAnsi="Arial" w:cs="Arial"/>
          <w:color w:val="000000"/>
          <w:sz w:val="27"/>
          <w:szCs w:val="27"/>
          <w:lang w:eastAsia="en-GB"/>
        </w:rPr>
        <w:t>Alternative formats</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If you would like a publication in an alternative format please contact us through our </w:t>
      </w:r>
      <w:hyperlink r:id="rId12" w:history="1">
        <w:r w:rsidRPr="00B0231F">
          <w:rPr>
            <w:rFonts w:ascii="Arial" w:eastAsia="Times New Roman" w:hAnsi="Arial" w:cs="Arial"/>
            <w:color w:val="007BFF"/>
            <w:sz w:val="21"/>
            <w:szCs w:val="21"/>
            <w:u w:val="single"/>
            <w:lang w:eastAsia="en-GB"/>
          </w:rPr>
          <w:t>general enquiries form</w:t>
        </w:r>
      </w:hyperlink>
      <w:r w:rsidRPr="00B0231F">
        <w:rPr>
          <w:rFonts w:ascii="Arial" w:eastAsia="Times New Roman" w:hAnsi="Arial" w:cs="Arial"/>
          <w:color w:val="212529"/>
          <w:sz w:val="21"/>
          <w:szCs w:val="21"/>
          <w:lang w:eastAsia="en-GB"/>
        </w:rPr>
        <w:t>.</w:t>
      </w:r>
    </w:p>
    <w:p w:rsidR="00B0231F" w:rsidRPr="00B0231F" w:rsidRDefault="00B0231F" w:rsidP="00B0231F">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0231F">
        <w:rPr>
          <w:rFonts w:ascii="Arial" w:eastAsia="Times New Roman" w:hAnsi="Arial" w:cs="Arial"/>
          <w:color w:val="000000"/>
          <w:sz w:val="27"/>
          <w:szCs w:val="27"/>
          <w:lang w:eastAsia="en-GB"/>
        </w:rPr>
        <w:t>Leave feedback</w:t>
      </w:r>
    </w:p>
    <w:p w:rsidR="00B0231F" w:rsidRPr="00B0231F" w:rsidRDefault="00B0231F" w:rsidP="00B0231F">
      <w:pPr>
        <w:shd w:val="clear" w:color="auto" w:fill="FFFFFF"/>
        <w:spacing w:after="100" w:afterAutospacing="1" w:line="240" w:lineRule="auto"/>
        <w:rPr>
          <w:rFonts w:ascii="Arial" w:eastAsia="Times New Roman" w:hAnsi="Arial" w:cs="Arial"/>
          <w:color w:val="212529"/>
          <w:sz w:val="21"/>
          <w:szCs w:val="21"/>
          <w:lang w:eastAsia="en-GB"/>
        </w:rPr>
      </w:pPr>
      <w:r w:rsidRPr="00B0231F">
        <w:rPr>
          <w:rFonts w:ascii="Arial" w:eastAsia="Times New Roman" w:hAnsi="Arial" w:cs="Arial"/>
          <w:color w:val="212529"/>
          <w:sz w:val="21"/>
          <w:szCs w:val="21"/>
          <w:lang w:eastAsia="en-GB"/>
        </w:rPr>
        <w:t>We are always happy to receive feedback. Please use our </w:t>
      </w:r>
      <w:hyperlink r:id="rId13" w:tooltip="Website feedback" w:history="1">
        <w:r w:rsidRPr="00B0231F">
          <w:rPr>
            <w:rFonts w:ascii="Arial" w:eastAsia="Times New Roman" w:hAnsi="Arial" w:cs="Arial"/>
            <w:color w:val="007BFF"/>
            <w:sz w:val="21"/>
            <w:szCs w:val="21"/>
            <w:u w:val="single"/>
            <w:lang w:eastAsia="en-GB"/>
          </w:rPr>
          <w:t>online feedback form</w:t>
        </w:r>
      </w:hyperlink>
      <w:r w:rsidRPr="00B0231F">
        <w:rPr>
          <w:rFonts w:ascii="Arial" w:eastAsia="Times New Roman" w:hAnsi="Arial" w:cs="Arial"/>
          <w:color w:val="212529"/>
          <w:sz w:val="21"/>
          <w:szCs w:val="21"/>
          <w:lang w:eastAsia="en-GB"/>
        </w:rPr>
        <w:t> to let us know about any problems you have had or email our website team.</w:t>
      </w:r>
    </w:p>
    <w:p w:rsidR="008022FB" w:rsidRDefault="008022FB">
      <w:bookmarkStart w:id="0" w:name="_GoBack"/>
      <w:bookmarkEnd w:id="0"/>
    </w:p>
    <w:sectPr w:rsidR="00802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37623"/>
    <w:multiLevelType w:val="multilevel"/>
    <w:tmpl w:val="EFFA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01803"/>
    <w:multiLevelType w:val="multilevel"/>
    <w:tmpl w:val="D85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1F"/>
    <w:rsid w:val="008022FB"/>
    <w:rsid w:val="00B0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3217-0F2F-4B9F-B6A3-31A18CD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w.abilitynet.org.uk/impairment/making-your-device-talk-you" TargetMode="External"/><Relationship Id="rId13" Type="http://schemas.openxmlformats.org/officeDocument/2006/relationships/hyperlink" Target="https://www.germansweekpc.co.uk/contact-us" TargetMode="External"/><Relationship Id="rId3" Type="http://schemas.openxmlformats.org/officeDocument/2006/relationships/settings" Target="settings.xml"/><Relationship Id="rId7" Type="http://schemas.openxmlformats.org/officeDocument/2006/relationships/hyperlink" Target="https://mcmw.abilitynet.org.uk/impairment/talking-your-device" TargetMode="External"/><Relationship Id="rId12" Type="http://schemas.openxmlformats.org/officeDocument/2006/relationships/hyperlink" Target="https://www.germansweekpc.co.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mw.abilitynet.org.uk/category/keyboard-shortcuts" TargetMode="External"/><Relationship Id="rId11" Type="http://schemas.openxmlformats.org/officeDocument/2006/relationships/hyperlink" Target="https://mcmw.abilitynet.org.uk/impairment/magnifying-screen" TargetMode="External"/><Relationship Id="rId5" Type="http://schemas.openxmlformats.org/officeDocument/2006/relationships/hyperlink" Target="https://mcmw.abilitynet.org.uk/impairment/making-your-mouse-easier-use" TargetMode="External"/><Relationship Id="rId15" Type="http://schemas.openxmlformats.org/officeDocument/2006/relationships/theme" Target="theme/theme1.xml"/><Relationship Id="rId10" Type="http://schemas.openxmlformats.org/officeDocument/2006/relationships/hyperlink" Target="https://mcmw.abilitynet.org.uk/impairment/changing-your-colours" TargetMode="External"/><Relationship Id="rId4" Type="http://schemas.openxmlformats.org/officeDocument/2006/relationships/webSettings" Target="webSettings.xml"/><Relationship Id="rId9" Type="http://schemas.openxmlformats.org/officeDocument/2006/relationships/hyperlink" Target="https://mcmw.abilitynet.org.uk/impairment/making-text-larg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1</cp:revision>
  <dcterms:created xsi:type="dcterms:W3CDTF">2023-05-04T12:29:00Z</dcterms:created>
  <dcterms:modified xsi:type="dcterms:W3CDTF">2023-05-04T12:29:00Z</dcterms:modified>
</cp:coreProperties>
</file>